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89" w:rsidRDefault="0084679B" w:rsidP="00E23E05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2" o:spid="_x0000_s1077" type="#_x0000_t32" style="position:absolute;left:0;text-align:left;margin-left:-.45pt;margin-top:6.85pt;width:120pt;height:0;z-index:251659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">
            <o:lock v:ext="edit" shapetype="f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 id=" 29" o:spid="_x0000_s1076" type="#_x0000_t32" style="position:absolute;left:0;text-align:left;margin-left:4.55pt;margin-top:6.85pt;width:110pt;height:0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">
            <o:lock v:ext="edit" shapetype="f"/>
          </v:shape>
        </w:pict>
      </w:r>
      <w:r w:rsidR="00FF088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الفصل الدراسي ا</w:t>
      </w:r>
      <w:r w:rsidR="00A0333C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لثاني</w:t>
      </w:r>
      <w:r w:rsidR="00FF088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للعام 2022 / 2023</w:t>
      </w:r>
    </w:p>
    <w:p w:rsidR="00FF0889" w:rsidRPr="00CD74AE" w:rsidRDefault="00FF0889" w:rsidP="00E23E05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امتح</w:t>
      </w:r>
      <w:r w:rsidR="004C516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ــ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ان الش</w:t>
      </w:r>
      <w:r w:rsidR="004C516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ــ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هر ال</w:t>
      </w:r>
      <w:r w:rsidR="00BE0D2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ول </w:t>
      </w:r>
      <w:r w:rsidR="001354B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لمبحث </w:t>
      </w:r>
      <w:r w:rsidR="00F351A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علوم حياتية</w:t>
      </w:r>
    </w:p>
    <w:p w:rsidR="00FF0889" w:rsidRPr="00CD74AE" w:rsidRDefault="0084679B" w:rsidP="00FF0889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 id=" 28" o:spid="_x0000_s1075" type="#_x0000_t32" style="position:absolute;left:0;text-align:left;margin-left:-9.45pt;margin-top:53.25pt;width:558pt;height:.05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" strokeweight="1pt">
            <o:lock v:ext="edit" shapetype="f"/>
          </v:shape>
        </w:pict>
      </w:r>
      <w:r w:rsidR="00FF0889"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اليوم: ....................   </w:t>
      </w:r>
      <w:r w:rsidR="00FF088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اسم الطالب .......................</w:t>
      </w:r>
      <w:r w:rsidR="00FF0889"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التاريخ :</w:t>
      </w:r>
      <w:r w:rsidR="00FF0889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="00FF0889"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الصف </w:t>
      </w:r>
      <w:r w:rsidR="00F351A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 أول ثانوي علمي</w:t>
      </w:r>
    </w:p>
    <w:p w:rsidR="00045797" w:rsidRPr="00045797" w:rsidRDefault="00045797" w:rsidP="00045797">
      <w:pPr>
        <w:tabs>
          <w:tab w:val="center" w:pos="5233"/>
        </w:tabs>
        <w:bidi/>
        <w:spacing w:after="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8"/>
          <w:szCs w:val="28"/>
          <w:u w:val="single"/>
          <w:rtl/>
        </w:rPr>
        <w:t>الــــــــســــــــؤال الأول: (</w:t>
      </w:r>
      <w:r w:rsidR="001C461A">
        <w:rPr>
          <w:rFonts w:cs="AL-Mateen" w:hint="cs"/>
          <w:b/>
          <w:bCs/>
          <w:sz w:val="28"/>
          <w:szCs w:val="28"/>
          <w:u w:val="single"/>
          <w:rtl/>
        </w:rPr>
        <w:t>10 علامات</w:t>
      </w:r>
      <w:r w:rsidRPr="00045797">
        <w:rPr>
          <w:rFonts w:cs="AL-Mateen" w:hint="cs"/>
          <w:b/>
          <w:bCs/>
          <w:sz w:val="28"/>
          <w:szCs w:val="28"/>
          <w:u w:val="single"/>
          <w:rtl/>
        </w:rPr>
        <w:t xml:space="preserve">) </w:t>
      </w:r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ضع دائرة حول رمز الإجابة الصحيحة : </w:t>
      </w:r>
    </w:p>
    <w:tbl>
      <w:tblPr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45797" w:rsidRPr="00045797" w:rsidTr="00274118">
        <w:tc>
          <w:tcPr>
            <w:tcW w:w="10682" w:type="dxa"/>
            <w:gridSpan w:val="4"/>
            <w:shd w:val="clear" w:color="auto" w:fill="auto"/>
          </w:tcPr>
          <w:p w:rsidR="00045797" w:rsidRPr="00045797" w:rsidRDefault="00A0333C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1- جميع ما ذكر صحيح فيما يتعلق بال </w:t>
            </w:r>
            <w:r>
              <w:rPr>
                <w:rFonts w:cs="AL-Mateen"/>
                <w:sz w:val="28"/>
                <w:szCs w:val="28"/>
                <w:lang w:bidi="ar-JO"/>
              </w:rPr>
              <w:t xml:space="preserve">DNA 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عدا : </w:t>
            </w:r>
          </w:p>
        </w:tc>
      </w:tr>
      <w:tr w:rsidR="00045797" w:rsidRPr="00045797" w:rsidTr="00274118"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يتكون من سلستين من النيوكليوتيدات </w:t>
            </w:r>
          </w:p>
        </w:tc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يحمل المعلومات الوراثية اللازمة لبناء البروتين </w:t>
            </w:r>
          </w:p>
        </w:tc>
        <w:tc>
          <w:tcPr>
            <w:tcW w:w="2671" w:type="dxa"/>
            <w:shd w:val="clear" w:color="auto" w:fill="auto"/>
          </w:tcPr>
          <w:p w:rsid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يحتوي على قواعد نيتروجينية وهي : الأدنين، اليوراسيل، السايتوسين، الغوانين </w:t>
            </w:r>
          </w:p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هو حمض نووري رايبوزي منقوص الأكسجين </w:t>
            </w:r>
          </w:p>
        </w:tc>
      </w:tr>
      <w:tr w:rsidR="00045797" w:rsidRPr="00045797" w:rsidTr="00274118">
        <w:tc>
          <w:tcPr>
            <w:tcW w:w="10682" w:type="dxa"/>
            <w:gridSpan w:val="4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2-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في تسلسل نيوكليوتيدات كانت نسبة الغوانين 20% فإن نسبة الأدنين : </w:t>
            </w:r>
          </w:p>
        </w:tc>
      </w:tr>
      <w:tr w:rsidR="00045797" w:rsidRPr="00045797" w:rsidTr="00274118"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20 %</w:t>
            </w:r>
          </w:p>
        </w:tc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40 % </w:t>
            </w:r>
          </w:p>
        </w:tc>
        <w:tc>
          <w:tcPr>
            <w:tcW w:w="2671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>30 %</w:t>
            </w:r>
          </w:p>
        </w:tc>
        <w:tc>
          <w:tcPr>
            <w:tcW w:w="2671" w:type="dxa"/>
            <w:shd w:val="clear" w:color="auto" w:fill="auto"/>
          </w:tcPr>
          <w:p w:rsid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A0333C">
              <w:rPr>
                <w:rFonts w:cs="AL-Mateen" w:hint="cs"/>
                <w:sz w:val="28"/>
                <w:szCs w:val="28"/>
                <w:rtl/>
                <w:lang w:bidi="ar-JO"/>
              </w:rPr>
              <w:t>60 %</w:t>
            </w:r>
          </w:p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45797" w:rsidRPr="00045797" w:rsidTr="00274118">
        <w:tc>
          <w:tcPr>
            <w:tcW w:w="10682" w:type="dxa"/>
            <w:gridSpan w:val="4"/>
            <w:shd w:val="clear" w:color="auto" w:fill="auto"/>
          </w:tcPr>
          <w:p w:rsidR="00045797" w:rsidRPr="00045797" w:rsidRDefault="0007656B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3- الحمض النووي الرايبوزي المسؤول عن نقل الحموض الأمينية من السيتوبلازم إلى الررايبوسوم : </w:t>
            </w:r>
          </w:p>
        </w:tc>
      </w:tr>
      <w:tr w:rsidR="00045797" w:rsidRPr="00045797" w:rsidTr="00274118"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07656B">
              <w:rPr>
                <w:rFonts w:cs="AL-Mateen"/>
                <w:sz w:val="28"/>
                <w:szCs w:val="28"/>
                <w:lang w:bidi="ar-JO"/>
              </w:rPr>
              <w:t>mRNA</w:t>
            </w:r>
          </w:p>
        </w:tc>
        <w:tc>
          <w:tcPr>
            <w:tcW w:w="2670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07656B">
              <w:rPr>
                <w:rFonts w:cs="AL-Mateen"/>
                <w:sz w:val="28"/>
                <w:szCs w:val="28"/>
                <w:lang w:bidi="ar-JO"/>
              </w:rPr>
              <w:t>tRNA</w:t>
            </w:r>
          </w:p>
        </w:tc>
        <w:tc>
          <w:tcPr>
            <w:tcW w:w="2671" w:type="dxa"/>
            <w:shd w:val="clear" w:color="auto" w:fill="auto"/>
          </w:tcPr>
          <w:p w:rsidR="00045797" w:rsidRP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07656B">
              <w:rPr>
                <w:rFonts w:cs="AL-Mateen"/>
                <w:sz w:val="28"/>
                <w:szCs w:val="28"/>
                <w:lang w:bidi="ar-JO"/>
              </w:rPr>
              <w:t>rRNA</w:t>
            </w:r>
          </w:p>
        </w:tc>
        <w:tc>
          <w:tcPr>
            <w:tcW w:w="2671" w:type="dxa"/>
            <w:shd w:val="clear" w:color="auto" w:fill="auto"/>
          </w:tcPr>
          <w:p w:rsidR="00045797" w:rsidRDefault="00045797" w:rsidP="00045797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07656B">
              <w:rPr>
                <w:rFonts w:cs="AL-Mateen"/>
                <w:sz w:val="28"/>
                <w:szCs w:val="28"/>
                <w:lang w:bidi="ar-JO"/>
              </w:rPr>
              <w:t>DNA</w:t>
            </w:r>
          </w:p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E374B0" w:rsidP="0007656B">
            <w:pPr>
              <w:tabs>
                <w:tab w:val="left" w:pos="3596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4</w:t>
            </w:r>
            <w:r w:rsidR="0007656B">
              <w:rPr>
                <w:rFonts w:cs="AL-Mateen" w:hint="cs"/>
                <w:sz w:val="28"/>
                <w:szCs w:val="28"/>
                <w:rtl/>
                <w:lang w:bidi="ar-JO"/>
              </w:rPr>
              <w:t>- الحمض النووي الرايبوزي ال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ذي يصنع في النوية ويتكون من وحدة بنائية صغيرة ووحدة بنائية كبيرة وتحدث به عملية الترجمة : </w:t>
            </w:r>
          </w:p>
        </w:tc>
      </w:tr>
      <w:tr w:rsidR="00E374B0" w:rsidRPr="00045797" w:rsidTr="00274118">
        <w:tc>
          <w:tcPr>
            <w:tcW w:w="2670" w:type="dxa"/>
            <w:shd w:val="clear" w:color="auto" w:fill="auto"/>
          </w:tcPr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>
              <w:rPr>
                <w:rFonts w:cs="AL-Mateen"/>
                <w:sz w:val="28"/>
                <w:szCs w:val="28"/>
                <w:lang w:bidi="ar-JO"/>
              </w:rPr>
              <w:t>mRNA</w:t>
            </w:r>
          </w:p>
        </w:tc>
        <w:tc>
          <w:tcPr>
            <w:tcW w:w="2670" w:type="dxa"/>
            <w:shd w:val="clear" w:color="auto" w:fill="auto"/>
          </w:tcPr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477D55">
              <w:rPr>
                <w:rFonts w:cs="AL-Mateen"/>
                <w:sz w:val="28"/>
                <w:szCs w:val="28"/>
                <w:lang w:bidi="ar-JO"/>
              </w:rPr>
              <w:t>tRNA</w:t>
            </w:r>
          </w:p>
        </w:tc>
        <w:tc>
          <w:tcPr>
            <w:tcW w:w="2671" w:type="dxa"/>
            <w:shd w:val="clear" w:color="auto" w:fill="auto"/>
          </w:tcPr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rFonts w:cs="AL-Mateen"/>
                <w:sz w:val="28"/>
                <w:szCs w:val="28"/>
                <w:lang w:bidi="ar-JO"/>
              </w:rPr>
              <w:t>rRNA</w:t>
            </w:r>
          </w:p>
        </w:tc>
        <w:tc>
          <w:tcPr>
            <w:tcW w:w="2671" w:type="dxa"/>
            <w:shd w:val="clear" w:color="auto" w:fill="auto"/>
          </w:tcPr>
          <w:p w:rsidR="00E374B0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rFonts w:cs="AL-Mateen"/>
                <w:sz w:val="28"/>
                <w:szCs w:val="28"/>
                <w:lang w:bidi="ar-JO"/>
              </w:rPr>
              <w:t>DNA</w:t>
            </w:r>
          </w:p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E374B0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5-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جميع ما ذكر من مكونات النيوكليوتيد عدا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مجموعة الفوسفات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سكر رايبوزي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قاعدة نيتروجينية </w:t>
            </w:r>
          </w:p>
        </w:tc>
        <w:tc>
          <w:tcPr>
            <w:tcW w:w="2671" w:type="dxa"/>
            <w:shd w:val="clear" w:color="auto" w:fill="auto"/>
          </w:tcPr>
          <w:p w:rsidR="00E374B0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حمض أميني </w:t>
            </w:r>
          </w:p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6- </w:t>
            </w:r>
            <w:r w:rsidR="00E374B0">
              <w:rPr>
                <w:rFonts w:cs="AL-Mateen" w:hint="cs"/>
                <w:sz w:val="28"/>
                <w:szCs w:val="28"/>
                <w:rtl/>
              </w:rPr>
              <w:t>الجين المسؤول عن تنظيم انتقال الأيونات في الأغشية للخلايا الطلائية هو ........... ويحمل على كرموسوم ........: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E374B0">
              <w:rPr>
                <w:rFonts w:cs="AL-Mateen"/>
                <w:sz w:val="28"/>
                <w:szCs w:val="28"/>
                <w:lang w:bidi="ar-JO"/>
              </w:rPr>
              <w:t>8/CFTR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E374B0">
              <w:rPr>
                <w:rFonts w:cs="AL-Mateen"/>
                <w:sz w:val="28"/>
                <w:szCs w:val="28"/>
                <w:lang w:bidi="ar-JO"/>
              </w:rPr>
              <w:t>7/CFTR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- </w:t>
            </w:r>
            <w:r w:rsidR="00E374B0">
              <w:rPr>
                <w:rFonts w:cs="AL-Mateen"/>
                <w:sz w:val="28"/>
                <w:szCs w:val="28"/>
                <w:lang w:bidi="ar-JO"/>
              </w:rPr>
              <w:t>7/CFT</w:t>
            </w:r>
          </w:p>
        </w:tc>
        <w:tc>
          <w:tcPr>
            <w:tcW w:w="2671" w:type="dxa"/>
            <w:shd w:val="clear" w:color="auto" w:fill="auto"/>
          </w:tcPr>
          <w:p w:rsidR="0007656B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 </w:t>
            </w:r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 w:rsidR="00E374B0">
              <w:rPr>
                <w:rFonts w:cs="AL-Mateen"/>
                <w:sz w:val="28"/>
                <w:szCs w:val="28"/>
                <w:lang w:bidi="ar-JO"/>
              </w:rPr>
              <w:t xml:space="preserve"> 8/CTRF </w:t>
            </w:r>
          </w:p>
          <w:p w:rsidR="00E374B0" w:rsidRPr="00045797" w:rsidRDefault="00E374B0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7-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تسلسل النيوكليوتيدات الكامل يعرف ب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>الجين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الحمض النووي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الجينوم البشري </w:t>
            </w:r>
          </w:p>
        </w:tc>
        <w:tc>
          <w:tcPr>
            <w:tcW w:w="2671" w:type="dxa"/>
            <w:shd w:val="clear" w:color="auto" w:fill="auto"/>
          </w:tcPr>
          <w:p w:rsidR="00E374B0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>الكرموسومات</w:t>
            </w:r>
          </w:p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8-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>البلازميد يعتبر :</w:t>
            </w:r>
          </w:p>
        </w:tc>
      </w:tr>
      <w:tr w:rsidR="0007656B" w:rsidRPr="00045797" w:rsidTr="00E374B0">
        <w:trPr>
          <w:trHeight w:val="467"/>
        </w:trPr>
        <w:tc>
          <w:tcPr>
            <w:tcW w:w="2670" w:type="dxa"/>
            <w:shd w:val="clear" w:color="auto" w:fill="auto"/>
          </w:tcPr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E374B0">
              <w:rPr>
                <w:rFonts w:cs="AL-Mateen" w:hint="cs"/>
                <w:sz w:val="28"/>
                <w:szCs w:val="28"/>
                <w:rtl/>
              </w:rPr>
              <w:t xml:space="preserve">ناقل جينات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E374B0">
              <w:rPr>
                <w:rFonts w:cs="AL-Mateen" w:hint="cs"/>
                <w:sz w:val="28"/>
                <w:szCs w:val="28"/>
                <w:rtl/>
              </w:rPr>
              <w:t>مترجم جينات</w:t>
            </w:r>
          </w:p>
        </w:tc>
        <w:tc>
          <w:tcPr>
            <w:tcW w:w="2671" w:type="dxa"/>
            <w:shd w:val="clear" w:color="auto" w:fill="auto"/>
          </w:tcPr>
          <w:p w:rsidR="00E374B0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E374B0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إنزيم ربط </w:t>
            </w:r>
          </w:p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E374B0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E374B0">
              <w:rPr>
                <w:rFonts w:cs="AL-Mateen" w:hint="cs"/>
                <w:sz w:val="28"/>
                <w:szCs w:val="28"/>
                <w:rtl/>
              </w:rPr>
              <w:t xml:space="preserve">إنزيم قطع </w:t>
            </w: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9-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من خطوات إنتاج الإنسولين يتم بها انتقال الجين المرغوب فيه إلى بكتيريا عن طريق بلازميد واختيار بكتيريا معدلة جينيًا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 -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العزل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التحول والانتخاب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التكاثر </w:t>
            </w:r>
          </w:p>
        </w:tc>
        <w:tc>
          <w:tcPr>
            <w:tcW w:w="2671" w:type="dxa"/>
            <w:shd w:val="clear" w:color="auto" w:fill="auto"/>
          </w:tcPr>
          <w:p w:rsidR="00845909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 -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الربط </w:t>
            </w:r>
          </w:p>
          <w:p w:rsidR="00845909" w:rsidRDefault="00845909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  <w:p w:rsidR="00845909" w:rsidRDefault="00845909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  <w:p w:rsidR="0007656B" w:rsidRPr="00045797" w:rsidRDefault="0007656B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lastRenderedPageBreak/>
              <w:t xml:space="preserve">10 </w:t>
            </w:r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الوحدة البنائية لأنواع الكربوهيدرات هي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السكريات الأحادية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السكريات الثنائية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السكريات المتعددة </w:t>
            </w:r>
          </w:p>
        </w:tc>
        <w:tc>
          <w:tcPr>
            <w:tcW w:w="2671" w:type="dxa"/>
            <w:shd w:val="clear" w:color="auto" w:fill="auto"/>
          </w:tcPr>
          <w:p w:rsidR="00845909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الحموض النووية </w:t>
            </w:r>
          </w:p>
          <w:p w:rsidR="0007656B" w:rsidRPr="00045797" w:rsidRDefault="0007656B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11-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من العناصر الأساسية التي تدخل في تركيب المركبات العضوية الحيوية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النيتروجين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الفسفور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الكالسيوم</w:t>
            </w:r>
          </w:p>
        </w:tc>
        <w:tc>
          <w:tcPr>
            <w:tcW w:w="2671" w:type="dxa"/>
            <w:shd w:val="clear" w:color="auto" w:fill="auto"/>
          </w:tcPr>
          <w:p w:rsidR="00845909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الكربون </w:t>
            </w:r>
          </w:p>
          <w:p w:rsidR="0007656B" w:rsidRPr="00045797" w:rsidRDefault="0007656B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12-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اذا علمت أن عدد ذرات الكربون في سكر أحادي 12 فإن عدد ذرات الأكسجين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2671" w:type="dxa"/>
            <w:shd w:val="clear" w:color="auto" w:fill="auto"/>
          </w:tcPr>
          <w:p w:rsidR="0007656B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36</w:t>
            </w:r>
          </w:p>
          <w:p w:rsidR="00845909" w:rsidRPr="00045797" w:rsidRDefault="00845909" w:rsidP="00845909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13 </w:t>
            </w:r>
            <w:r w:rsidR="00845909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يتكون السكر الأحادي الرايبوز من عشر ذرات هيدروجين فإن عدد ذرات الكربون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07656B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845909">
              <w:rPr>
                <w:rFonts w:cs="AL-Mateen" w:hint="cs"/>
                <w:sz w:val="28"/>
                <w:szCs w:val="28"/>
                <w:rtl/>
                <w:lang w:bidi="ar-JO"/>
              </w:rPr>
              <w:t>20</w:t>
            </w:r>
          </w:p>
          <w:p w:rsidR="001C461A" w:rsidRPr="00045797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14 </w:t>
            </w:r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 w:rsidR="001C461A">
              <w:rPr>
                <w:rFonts w:cs="AL-Mateen" w:hint="cs"/>
                <w:sz w:val="28"/>
                <w:szCs w:val="28"/>
                <w:rtl/>
                <w:lang w:bidi="ar-JO"/>
              </w:rPr>
              <w:t>نوع الرابطة بين السكريات الأحادية :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r w:rsidR="001C461A">
              <w:rPr>
                <w:rFonts w:cs="AL-Mateen" w:hint="cs"/>
                <w:sz w:val="28"/>
                <w:szCs w:val="28"/>
                <w:rtl/>
              </w:rPr>
              <w:t xml:space="preserve">هيدروجينية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r w:rsidR="001C461A">
              <w:rPr>
                <w:rFonts w:cs="AL-Mateen" w:hint="cs"/>
                <w:sz w:val="28"/>
                <w:szCs w:val="28"/>
                <w:rtl/>
              </w:rPr>
              <w:t xml:space="preserve">غلايكوسيدية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r w:rsidR="001C461A">
              <w:rPr>
                <w:rFonts w:cs="AL-Mateen" w:hint="cs"/>
                <w:sz w:val="28"/>
                <w:szCs w:val="28"/>
                <w:rtl/>
              </w:rPr>
              <w:t xml:space="preserve">ببتيدية </w:t>
            </w:r>
          </w:p>
        </w:tc>
        <w:tc>
          <w:tcPr>
            <w:tcW w:w="2671" w:type="dxa"/>
            <w:shd w:val="clear" w:color="auto" w:fill="auto"/>
          </w:tcPr>
          <w:p w:rsidR="0007656B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="001C461A">
              <w:rPr>
                <w:rFonts w:cs="AL-Mateen" w:hint="cs"/>
                <w:sz w:val="28"/>
                <w:szCs w:val="28"/>
                <w:rtl/>
              </w:rPr>
              <w:t xml:space="preserve">أيونية </w:t>
            </w:r>
          </w:p>
          <w:p w:rsidR="001C461A" w:rsidRPr="00045797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7656B" w:rsidRPr="00045797" w:rsidTr="00274118">
        <w:tc>
          <w:tcPr>
            <w:tcW w:w="10682" w:type="dxa"/>
            <w:gridSpan w:val="4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15 </w:t>
            </w:r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 w:rsidR="001C461A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جميع الأنواع الآتية تعتبر سكريات أحادية ما عدا : </w:t>
            </w:r>
          </w:p>
        </w:tc>
      </w:tr>
      <w:tr w:rsidR="0007656B" w:rsidRPr="00045797" w:rsidTr="00274118">
        <w:tc>
          <w:tcPr>
            <w:tcW w:w="2670" w:type="dxa"/>
            <w:shd w:val="clear" w:color="auto" w:fill="auto"/>
          </w:tcPr>
          <w:p w:rsidR="0007656B" w:rsidRPr="00045797" w:rsidRDefault="0007656B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="001C461A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الغلوكوز </w:t>
            </w:r>
          </w:p>
        </w:tc>
        <w:tc>
          <w:tcPr>
            <w:tcW w:w="2670" w:type="dxa"/>
            <w:shd w:val="clear" w:color="auto" w:fill="auto"/>
          </w:tcPr>
          <w:p w:rsidR="0007656B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الفركتوز </w:t>
            </w:r>
          </w:p>
        </w:tc>
        <w:tc>
          <w:tcPr>
            <w:tcW w:w="2671" w:type="dxa"/>
            <w:shd w:val="clear" w:color="auto" w:fill="auto"/>
          </w:tcPr>
          <w:p w:rsidR="0007656B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 الرايبوز</w:t>
            </w:r>
          </w:p>
        </w:tc>
        <w:tc>
          <w:tcPr>
            <w:tcW w:w="2671" w:type="dxa"/>
            <w:shd w:val="clear" w:color="auto" w:fill="auto"/>
          </w:tcPr>
          <w:p w:rsidR="0007656B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لاكتوز </w:t>
            </w:r>
          </w:p>
          <w:p w:rsidR="001C461A" w:rsidRPr="00045797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507623">
        <w:tc>
          <w:tcPr>
            <w:tcW w:w="10682" w:type="dxa"/>
            <w:gridSpan w:val="4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16 </w:t>
            </w:r>
            <w:r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يتكون المالتوز من : </w:t>
            </w: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غلوكوز + غلاكتوز </w:t>
            </w: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غلوكوز + غلوكوز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غلاكتوز + فركتوز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فركتوز + غلوكوز </w:t>
            </w:r>
          </w:p>
          <w:p w:rsidR="001C461A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B03A63">
        <w:tc>
          <w:tcPr>
            <w:tcW w:w="10682" w:type="dxa"/>
            <w:gridSpan w:val="4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17- اللاكتوز يعرف ب : </w:t>
            </w: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سكر الشعير </w:t>
            </w: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سكر الحليب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سكر المائدة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النشا </w:t>
            </w:r>
          </w:p>
          <w:p w:rsidR="001C461A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A019B1">
        <w:tc>
          <w:tcPr>
            <w:tcW w:w="10682" w:type="dxa"/>
            <w:gridSpan w:val="4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18- من السكريات المتعددة الذي يخزن سكر الغلوكوز في أكباد الحيوانات وعضلاتها : </w:t>
            </w: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 النشا</w:t>
            </w: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الغلايكوجين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السيليلوز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السكروز </w:t>
            </w: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F65BFA">
        <w:tc>
          <w:tcPr>
            <w:tcW w:w="8011" w:type="dxa"/>
            <w:gridSpan w:val="3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19- نوع الرابطة بين السلاسل غير المتفرعة في السيليلوز :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غلايكوسيدية </w:t>
            </w:r>
          </w:p>
        </w:tc>
        <w:tc>
          <w:tcPr>
            <w:tcW w:w="2670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هيدروجينية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ببتيدية </w:t>
            </w:r>
          </w:p>
        </w:tc>
        <w:tc>
          <w:tcPr>
            <w:tcW w:w="2671" w:type="dxa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أيونية </w:t>
            </w:r>
          </w:p>
          <w:p w:rsidR="001C461A" w:rsidRDefault="001C461A" w:rsidP="001C461A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1C461A" w:rsidRPr="00045797" w:rsidTr="00C17CC9">
        <w:tc>
          <w:tcPr>
            <w:tcW w:w="10682" w:type="dxa"/>
            <w:gridSpan w:val="4"/>
            <w:shd w:val="clear" w:color="auto" w:fill="auto"/>
          </w:tcPr>
          <w:p w:rsidR="001C461A" w:rsidRDefault="001C461A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20- </w:t>
            </w:r>
            <w:r w:rsidR="00013C7F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من السكريات المتعددة يكون على شكل سلاسل من الغلوكوز متفرعة في بعض المواقع : </w:t>
            </w:r>
          </w:p>
        </w:tc>
      </w:tr>
      <w:tr w:rsidR="001C461A" w:rsidRPr="00045797" w:rsidTr="00274118">
        <w:tc>
          <w:tcPr>
            <w:tcW w:w="2670" w:type="dxa"/>
            <w:shd w:val="clear" w:color="auto" w:fill="auto"/>
          </w:tcPr>
          <w:p w:rsidR="001C461A" w:rsidRPr="00045797" w:rsidRDefault="00013C7F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أ- الأميلوز</w:t>
            </w:r>
          </w:p>
        </w:tc>
        <w:tc>
          <w:tcPr>
            <w:tcW w:w="2670" w:type="dxa"/>
            <w:shd w:val="clear" w:color="auto" w:fill="auto"/>
          </w:tcPr>
          <w:p w:rsidR="001C461A" w:rsidRDefault="00013C7F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ب- الغلايكوجين</w:t>
            </w:r>
          </w:p>
        </w:tc>
        <w:tc>
          <w:tcPr>
            <w:tcW w:w="2671" w:type="dxa"/>
            <w:shd w:val="clear" w:color="auto" w:fill="auto"/>
          </w:tcPr>
          <w:p w:rsidR="001C461A" w:rsidRDefault="00013C7F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ج- السيليلوز</w:t>
            </w:r>
          </w:p>
        </w:tc>
        <w:tc>
          <w:tcPr>
            <w:tcW w:w="2671" w:type="dxa"/>
            <w:shd w:val="clear" w:color="auto" w:fill="auto"/>
          </w:tcPr>
          <w:p w:rsidR="001C461A" w:rsidRDefault="00013C7F" w:rsidP="0007656B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الأميلوبكتين </w:t>
            </w:r>
          </w:p>
          <w:p w:rsidR="00013C7F" w:rsidRDefault="00013C7F" w:rsidP="00013C7F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</w:tbl>
    <w:p w:rsidR="00045797" w:rsidRDefault="00045797" w:rsidP="00045797">
      <w:pPr>
        <w:bidi/>
        <w:spacing w:before="120" w:after="12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="00013C7F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(</w:t>
      </w:r>
      <w:r w:rsidR="00635302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علامتان </w:t>
      </w:r>
      <w:r w:rsidR="00013C7F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) بالاعتماد على دراستك لوحدة هندسة الجينات أجب عما يلي : </w:t>
      </w:r>
    </w:p>
    <w:p w:rsidR="00013C7F" w:rsidRDefault="00013C7F" w:rsidP="00013C7F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  <w:r w:rsidRPr="00013C7F">
        <w:rPr>
          <w:rFonts w:cs="AL-Mateen" w:hint="cs"/>
          <w:sz w:val="28"/>
          <w:szCs w:val="28"/>
          <w:rtl/>
          <w:lang w:bidi="ar-JO"/>
        </w:rPr>
        <w:t xml:space="preserve">1- </w:t>
      </w:r>
      <w:r>
        <w:rPr>
          <w:rFonts w:cs="AL-Mateen" w:hint="cs"/>
          <w:sz w:val="28"/>
          <w:szCs w:val="28"/>
          <w:rtl/>
          <w:lang w:bidi="ar-JO"/>
        </w:rPr>
        <w:t xml:space="preserve">اكتب تسلسل الجينوم البشري لقطع ال </w:t>
      </w:r>
      <w:r>
        <w:rPr>
          <w:rFonts w:cs="AL-Mateen"/>
          <w:sz w:val="28"/>
          <w:szCs w:val="28"/>
          <w:lang w:bidi="ar-JO"/>
        </w:rPr>
        <w:t xml:space="preserve">DNA </w:t>
      </w:r>
      <w:r>
        <w:rPr>
          <w:rFonts w:cs="AL-Mateen" w:hint="cs"/>
          <w:sz w:val="28"/>
          <w:szCs w:val="28"/>
          <w:rtl/>
          <w:lang w:bidi="ar-JO"/>
        </w:rPr>
        <w:t xml:space="preserve"> التالية : </w:t>
      </w:r>
      <w:r>
        <w:rPr>
          <w:rFonts w:cs="AL-Mateen"/>
          <w:sz w:val="28"/>
          <w:szCs w:val="28"/>
          <w:lang w:bidi="ar-JO"/>
        </w:rPr>
        <w:t>TGCGCAGA/ATTTGC/AGAGACCTAAG</w:t>
      </w:r>
    </w:p>
    <w:p w:rsidR="00013C7F" w:rsidRDefault="00013C7F" w:rsidP="00013C7F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</w:p>
    <w:p w:rsidR="00013C7F" w:rsidRPr="00013C7F" w:rsidRDefault="00013C7F" w:rsidP="00013C7F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2- أكمل تسلسل النيوكليوتيدات للسلسلة المكملة في </w:t>
      </w:r>
      <w:r>
        <w:rPr>
          <w:rFonts w:cs="AL-Mateen"/>
          <w:sz w:val="28"/>
          <w:szCs w:val="28"/>
          <w:lang w:bidi="ar-JO"/>
        </w:rPr>
        <w:t>DNA</w:t>
      </w:r>
    </w:p>
    <w:p w:rsidR="00045797" w:rsidRDefault="00013C7F" w:rsidP="001C461A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  <w:r>
        <w:rPr>
          <w:rFonts w:cs="AL-Mateen"/>
          <w:sz w:val="28"/>
          <w:szCs w:val="28"/>
          <w:lang w:bidi="ar-JO"/>
        </w:rPr>
        <w:t>GACCGGTATGC</w:t>
      </w:r>
    </w:p>
    <w:p w:rsidR="00013C7F" w:rsidRDefault="00013C7F" w:rsidP="00013C7F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</w:p>
    <w:p w:rsidR="00013C7F" w:rsidRDefault="00013C7F" w:rsidP="00013C7F">
      <w:pPr>
        <w:bidi/>
        <w:spacing w:before="120" w:after="120" w:line="240" w:lineRule="auto"/>
        <w:rPr>
          <w:rFonts w:cs="AL-Mateen"/>
          <w:sz w:val="28"/>
          <w:szCs w:val="28"/>
          <w:lang w:bidi="ar-JO"/>
        </w:rPr>
      </w:pPr>
    </w:p>
    <w:p w:rsidR="00013C7F" w:rsidRDefault="00013C7F" w:rsidP="00013C7F">
      <w:pPr>
        <w:bidi/>
        <w:spacing w:before="120" w:after="12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004A38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السؤال الثالث : ( </w:t>
      </w:r>
      <w:r w:rsidR="00635302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8</w:t>
      </w:r>
      <w:r w:rsidRPr="00004A38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علامات ) </w:t>
      </w:r>
      <w:r w:rsidR="00004A38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بالاعتماد على دراستك للكربوهيدرات أجب عما يلي : 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004A38">
        <w:rPr>
          <w:rFonts w:cs="AL-Mateen" w:hint="cs"/>
          <w:sz w:val="28"/>
          <w:szCs w:val="28"/>
          <w:rtl/>
          <w:lang w:bidi="ar-JO"/>
        </w:rPr>
        <w:t xml:space="preserve">1- </w:t>
      </w:r>
      <w:r>
        <w:rPr>
          <w:rFonts w:cs="AL-Mateen" w:hint="cs"/>
          <w:sz w:val="28"/>
          <w:szCs w:val="28"/>
          <w:rtl/>
          <w:lang w:bidi="ar-JO"/>
        </w:rPr>
        <w:t xml:space="preserve">اذكر أنواع المركبات العضوية الحيوية ؟ 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1 ................................... 2 ............................ 3 ............................. 4 ..............................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2- في سكر متعدد عدد جزيئات سكر الغلوكوز 20 فإن عدد الروابط .......................................................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3- قارن بين النشا والسيليلوز من حيث الأهمية ؟ 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النشا ................................................................................................................................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>السيليلوز ............................................................................................................................</w: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4- </w:t>
      </w:r>
      <w:r w:rsidR="00635302">
        <w:rPr>
          <w:rFonts w:cs="AL-Mateen" w:hint="cs"/>
          <w:sz w:val="28"/>
          <w:szCs w:val="28"/>
          <w:rtl/>
          <w:lang w:bidi="ar-JO"/>
        </w:rPr>
        <w:t>قارن بين نوع الرابطة في السلسلة الواحدة من السيليلوز والرابطة بين سلاسل الغلوكوز المتوازية في السيليلوز ؟</w:t>
      </w: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2228012" cy="15525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12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margin">
              <wp:posOffset>-179070</wp:posOffset>
            </wp:positionH>
            <wp:positionV relativeFrom="paragraph">
              <wp:posOffset>334010</wp:posOffset>
            </wp:positionV>
            <wp:extent cx="4591050" cy="13952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95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L-Mateen" w:hint="cs"/>
          <w:sz w:val="28"/>
          <w:szCs w:val="28"/>
          <w:rtl/>
          <w:lang w:bidi="ar-JO"/>
        </w:rPr>
        <w:t xml:space="preserve">5- اكتب ما تمثله الأشكال التالية في المربع أسفل كل شكل  : </w:t>
      </w: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84679B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84679B">
        <w:rPr>
          <w:rFonts w:cs="AL-Mateen"/>
          <w:noProof/>
          <w:sz w:val="28"/>
          <w:szCs w:val="28"/>
          <w:rtl/>
          <w:lang w:val="ar-JO" w:bidi="ar-JO"/>
        </w:rPr>
        <w:pict>
          <v:rect id="Rectangle 37" o:spid="_x0000_s1074" style="position:absolute;left:0;text-align:left;margin-left:4.3pt;margin-top:.9pt;width:94.5pt;height:29.25pt;z-index:251740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" fillcolor="white [3201]" strokecolor="black [3200]" strokeweight="1pt"/>
        </w:pict>
      </w:r>
      <w:r w:rsidRPr="0084679B">
        <w:rPr>
          <w:rFonts w:cs="AL-Mateen"/>
          <w:noProof/>
          <w:sz w:val="28"/>
          <w:szCs w:val="28"/>
          <w:rtl/>
          <w:lang w:val="ar-JO" w:bidi="ar-JO"/>
        </w:rPr>
        <w:pict>
          <v:rect id="Rectangle 38" o:spid="_x0000_s1073" style="position:absolute;left:0;text-align:left;margin-left:125.8pt;margin-top:.9pt;width:94.5pt;height:29.25pt;z-index:2517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" fillcolor="white [3201]" strokecolor="black [3200]" strokeweight="1pt"/>
        </w:pict>
      </w:r>
      <w:r w:rsidRPr="0084679B">
        <w:rPr>
          <w:rFonts w:cs="AL-Mateen"/>
          <w:noProof/>
          <w:sz w:val="28"/>
          <w:szCs w:val="28"/>
          <w:rtl/>
          <w:lang w:val="ar-JO" w:bidi="ar-JO"/>
        </w:rPr>
        <w:pict>
          <v:rect id="Rectangle 39" o:spid="_x0000_s1072" style="position:absolute;left:0;text-align:left;margin-left:253.3pt;margin-top:.9pt;width:94.5pt;height:29.25pt;z-index:25174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" fillcolor="white [3201]" strokecolor="black [3200]" strokeweight="1pt"/>
        </w:pict>
      </w:r>
      <w:r w:rsidRPr="0084679B">
        <w:rPr>
          <w:rFonts w:cs="AL-Mateen"/>
          <w:noProof/>
          <w:sz w:val="28"/>
          <w:szCs w:val="28"/>
          <w:rtl/>
          <w:lang w:val="ar-JO" w:bidi="ar-JO"/>
        </w:rPr>
        <w:pict>
          <v:rect id="Rectangle 11" o:spid="_x0000_s1071" style="position:absolute;left:0;text-align:left;margin-left:408.7pt;margin-top:2.75pt;width:94.5pt;height:29.25pt;z-index:251738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" fillcolor="white [3201]" strokecolor="black [3200]" strokeweight="1pt"/>
        </w:pict>
      </w: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147320</wp:posOffset>
            </wp:positionV>
            <wp:extent cx="3516630" cy="1238250"/>
            <wp:effectExtent l="0" t="0" r="762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635302" w:rsidRDefault="00635302" w:rsidP="0063530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84679B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84679B">
        <w:rPr>
          <w:rFonts w:cs="AL-Mateen"/>
          <w:noProof/>
          <w:sz w:val="28"/>
          <w:szCs w:val="28"/>
          <w:rtl/>
          <w:lang w:val="ar-JO" w:bidi="ar-JO"/>
        </w:rPr>
        <w:pict>
          <v:rect id="Rectangle 40" o:spid="_x0000_s1070" style="position:absolute;left:0;text-align:left;margin-left:0;margin-top:14.9pt;width:94.5pt;height:29.25pt;z-index:251746816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" fillcolor="white [3201]" strokecolor="black [3200]" strokeweight="1pt">
            <w10:wrap anchorx="page"/>
          </v:rect>
        </w:pict>
      </w: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45797" w:rsidRDefault="00045797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04A38" w:rsidRPr="00045797" w:rsidRDefault="00004A38" w:rsidP="00004A38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45797" w:rsidRPr="00045797" w:rsidRDefault="00045797" w:rsidP="00045797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045797" w:rsidRPr="00045797" w:rsidRDefault="00045797" w:rsidP="00045797">
      <w:pPr>
        <w:bidi/>
        <w:spacing w:before="120" w:after="120" w:line="240" w:lineRule="auto"/>
        <w:jc w:val="center"/>
        <w:rPr>
          <w:rFonts w:cs="AL-Mateen"/>
          <w:b/>
          <w:bCs/>
          <w:sz w:val="26"/>
          <w:szCs w:val="26"/>
          <w:u w:val="single"/>
          <w:rtl/>
          <w:lang w:bidi="ar-JO"/>
        </w:rPr>
      </w:pPr>
    </w:p>
    <w:p w:rsidR="00045797" w:rsidRPr="00045797" w:rsidRDefault="00045797" w:rsidP="00635302">
      <w:pPr>
        <w:bidi/>
        <w:spacing w:before="120" w:after="120" w:line="240" w:lineRule="auto"/>
        <w:jc w:val="center"/>
        <w:rPr>
          <w:rFonts w:cs="AL-Mateen"/>
          <w:b/>
          <w:bCs/>
          <w:sz w:val="26"/>
          <w:szCs w:val="26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6"/>
          <w:szCs w:val="26"/>
          <w:u w:val="single"/>
          <w:rtl/>
          <w:lang w:bidi="ar-JO"/>
        </w:rPr>
        <w:t xml:space="preserve">انتهت الأسئلة </w:t>
      </w:r>
      <w:r w:rsidRPr="00045797">
        <w:rPr>
          <w:rFonts w:ascii="Segoe UI Emoji" w:eastAsia="Segoe UI Emoji" w:hAnsi="Segoe UI Emoji" w:cs="Segoe UI Emoji"/>
          <w:b/>
          <w:bCs/>
          <w:sz w:val="26"/>
          <w:szCs w:val="26"/>
          <w:u w:val="single"/>
          <w:lang w:bidi="ar-JO"/>
        </w:rPr>
        <w:t>😊</w:t>
      </w:r>
    </w:p>
    <w:sectPr w:rsidR="00045797" w:rsidRPr="00045797" w:rsidSect="008A1C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758" w:bottom="426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6F" w:rsidRDefault="006E446F" w:rsidP="00E23E05">
      <w:pPr>
        <w:spacing w:after="0" w:line="240" w:lineRule="auto"/>
      </w:pPr>
      <w:r>
        <w:separator/>
      </w:r>
    </w:p>
  </w:endnote>
  <w:endnote w:type="continuationSeparator" w:id="1">
    <w:p w:rsidR="006E446F" w:rsidRDefault="006E446F" w:rsidP="00E2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6F" w:rsidRDefault="006E446F" w:rsidP="00E23E05">
      <w:pPr>
        <w:spacing w:after="0" w:line="240" w:lineRule="auto"/>
      </w:pPr>
      <w:r>
        <w:separator/>
      </w:r>
    </w:p>
  </w:footnote>
  <w:footnote w:type="continuationSeparator" w:id="1">
    <w:p w:rsidR="006E446F" w:rsidRDefault="006E446F" w:rsidP="00E2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05" w:rsidRDefault="00E23E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951"/>
    <w:multiLevelType w:val="hybridMultilevel"/>
    <w:tmpl w:val="1F7E670A"/>
    <w:lvl w:ilvl="0" w:tplc="7884E79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40064"/>
    <w:rsid w:val="00004A38"/>
    <w:rsid w:val="00006201"/>
    <w:rsid w:val="00013C7F"/>
    <w:rsid w:val="00022B97"/>
    <w:rsid w:val="00035C31"/>
    <w:rsid w:val="00045797"/>
    <w:rsid w:val="00052B15"/>
    <w:rsid w:val="00070D8B"/>
    <w:rsid w:val="0007656B"/>
    <w:rsid w:val="000A74DC"/>
    <w:rsid w:val="000C3148"/>
    <w:rsid w:val="000D34B8"/>
    <w:rsid w:val="000F0358"/>
    <w:rsid w:val="00113AAC"/>
    <w:rsid w:val="0012350D"/>
    <w:rsid w:val="001354BB"/>
    <w:rsid w:val="001365C5"/>
    <w:rsid w:val="0015192C"/>
    <w:rsid w:val="001555BD"/>
    <w:rsid w:val="001C3162"/>
    <w:rsid w:val="001C461A"/>
    <w:rsid w:val="001D636D"/>
    <w:rsid w:val="00212C0C"/>
    <w:rsid w:val="00260BAB"/>
    <w:rsid w:val="00274B3F"/>
    <w:rsid w:val="00275126"/>
    <w:rsid w:val="00281378"/>
    <w:rsid w:val="002B63C0"/>
    <w:rsid w:val="00322510"/>
    <w:rsid w:val="00322B9C"/>
    <w:rsid w:val="003555B8"/>
    <w:rsid w:val="003B168E"/>
    <w:rsid w:val="003B79CD"/>
    <w:rsid w:val="003C165D"/>
    <w:rsid w:val="003E535E"/>
    <w:rsid w:val="00411050"/>
    <w:rsid w:val="00415E74"/>
    <w:rsid w:val="0042270C"/>
    <w:rsid w:val="00443B39"/>
    <w:rsid w:val="00477D55"/>
    <w:rsid w:val="00483BC0"/>
    <w:rsid w:val="00483C6B"/>
    <w:rsid w:val="004B3B74"/>
    <w:rsid w:val="004C5168"/>
    <w:rsid w:val="00532F58"/>
    <w:rsid w:val="00533A64"/>
    <w:rsid w:val="00541BA5"/>
    <w:rsid w:val="00542EF1"/>
    <w:rsid w:val="00567D6C"/>
    <w:rsid w:val="005C74C9"/>
    <w:rsid w:val="00627448"/>
    <w:rsid w:val="00635302"/>
    <w:rsid w:val="006358D6"/>
    <w:rsid w:val="00653AB0"/>
    <w:rsid w:val="00673511"/>
    <w:rsid w:val="006B06A0"/>
    <w:rsid w:val="006D0BBB"/>
    <w:rsid w:val="006E446F"/>
    <w:rsid w:val="006F022F"/>
    <w:rsid w:val="00702628"/>
    <w:rsid w:val="00737CD6"/>
    <w:rsid w:val="0075516E"/>
    <w:rsid w:val="007A5D1E"/>
    <w:rsid w:val="007B7D48"/>
    <w:rsid w:val="007C74DA"/>
    <w:rsid w:val="0080757F"/>
    <w:rsid w:val="00821407"/>
    <w:rsid w:val="00845909"/>
    <w:rsid w:val="0084679B"/>
    <w:rsid w:val="008467A2"/>
    <w:rsid w:val="00893BBA"/>
    <w:rsid w:val="008A1C4A"/>
    <w:rsid w:val="008D3081"/>
    <w:rsid w:val="008D5612"/>
    <w:rsid w:val="008E663A"/>
    <w:rsid w:val="0093286B"/>
    <w:rsid w:val="00937337"/>
    <w:rsid w:val="009A1257"/>
    <w:rsid w:val="009B5211"/>
    <w:rsid w:val="00A0333C"/>
    <w:rsid w:val="00A13BCD"/>
    <w:rsid w:val="00A17F80"/>
    <w:rsid w:val="00A36CB9"/>
    <w:rsid w:val="00A51BF0"/>
    <w:rsid w:val="00A528FC"/>
    <w:rsid w:val="00A82977"/>
    <w:rsid w:val="00AA5983"/>
    <w:rsid w:val="00AB4152"/>
    <w:rsid w:val="00AF1534"/>
    <w:rsid w:val="00AF570C"/>
    <w:rsid w:val="00AF5834"/>
    <w:rsid w:val="00B25CC9"/>
    <w:rsid w:val="00BA7516"/>
    <w:rsid w:val="00BC53E3"/>
    <w:rsid w:val="00BE0D2D"/>
    <w:rsid w:val="00C123D8"/>
    <w:rsid w:val="00C2654C"/>
    <w:rsid w:val="00C34EFC"/>
    <w:rsid w:val="00C55DF8"/>
    <w:rsid w:val="00C65C43"/>
    <w:rsid w:val="00C7482F"/>
    <w:rsid w:val="00CB1A63"/>
    <w:rsid w:val="00CD74AE"/>
    <w:rsid w:val="00CE4E91"/>
    <w:rsid w:val="00D06671"/>
    <w:rsid w:val="00D45C03"/>
    <w:rsid w:val="00D529B2"/>
    <w:rsid w:val="00D64420"/>
    <w:rsid w:val="00D74C03"/>
    <w:rsid w:val="00DD61A7"/>
    <w:rsid w:val="00E01337"/>
    <w:rsid w:val="00E16B83"/>
    <w:rsid w:val="00E23E05"/>
    <w:rsid w:val="00E33A0D"/>
    <w:rsid w:val="00E374B0"/>
    <w:rsid w:val="00E533B1"/>
    <w:rsid w:val="00E53F39"/>
    <w:rsid w:val="00E87140"/>
    <w:rsid w:val="00EA1D75"/>
    <w:rsid w:val="00EF0AEF"/>
    <w:rsid w:val="00F312CF"/>
    <w:rsid w:val="00F351A9"/>
    <w:rsid w:val="00F40064"/>
    <w:rsid w:val="00F47162"/>
    <w:rsid w:val="00F7793C"/>
    <w:rsid w:val="00F8603C"/>
    <w:rsid w:val="00FB5E7B"/>
    <w:rsid w:val="00FF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 29"/>
        <o:r id="V:Rule5" type="connector" idref="# 32"/>
        <o:r id="V:Rule6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3F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411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0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21407"/>
    <w:pPr>
      <w:ind w:left="720"/>
      <w:contextualSpacing/>
    </w:pPr>
  </w:style>
  <w:style w:type="table" w:styleId="a5">
    <w:name w:val="Table Grid"/>
    <w:basedOn w:val="a1"/>
    <w:uiPriority w:val="59"/>
    <w:rsid w:val="00C3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E2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23E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E2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E23E05"/>
    <w:rPr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E2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E23E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NUL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7A9A-D1B5-4CBF-B8C0-642CD699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2023-02-25T20:35:00Z</cp:lastPrinted>
  <dcterms:created xsi:type="dcterms:W3CDTF">2023-10-27T18:53:00Z</dcterms:created>
  <dcterms:modified xsi:type="dcterms:W3CDTF">2023-10-28T12:27:00Z</dcterms:modified>
</cp:coreProperties>
</file>