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color w:val="000000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3114675</wp:posOffset>
            </wp:positionH>
            <wp:positionV relativeFrom="paragraph">
              <wp:posOffset>53975</wp:posOffset>
            </wp:positionV>
            <wp:extent cx="970915" cy="838200"/>
            <wp:effectExtent l="0" t="0" r="0" b="0"/>
            <wp:wrapNone/>
            <wp:docPr id="102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70915" cy="838200"/>
                    </a:xfrm>
                    <a:prstGeom prst="rect"/>
                    <a:ln cmpd="sng" cap="flat" w="9525">
                      <a:solidFill>
                        <a:srgbClr val="000000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pic:spPr>
                </pic:pic>
              </a:graphicData>
            </a:graphic>
          </wp:anchor>
        </w:drawing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color w:val="000000"/>
          <w:sz w:val="28"/>
          <w:szCs w:val="28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jc w:val="left"/>
        <w:rPr>
          <w:rFonts w:cs="Times New Roman"/>
          <w:b/>
          <w:color w:val="000000"/>
          <w:sz w:val="28"/>
          <w:szCs w:val="28"/>
          <w:rtl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jc w:val="left"/>
        <w:rPr>
          <w:color w:val="000000"/>
          <w:sz w:val="28"/>
          <w:szCs w:val="28"/>
          <w:rtl/>
          <w:lang w:bidi="ar-JO"/>
        </w:rPr>
      </w:pPr>
      <w:r>
        <w:rPr>
          <w:rFonts w:cs="Times New Roman"/>
          <w:b/>
          <w:color w:val="000000"/>
          <w:sz w:val="28"/>
          <w:szCs w:val="28"/>
          <w:rtl/>
        </w:rPr>
        <w:t xml:space="preserve">الاسم </w:t>
      </w:r>
      <w:r>
        <w:rPr>
          <w:b/>
          <w:color w:val="000000"/>
          <w:sz w:val="28"/>
          <w:szCs w:val="28"/>
          <w:rtl/>
        </w:rPr>
        <w:t>:.</w:t>
      </w:r>
      <w:r>
        <w:rPr>
          <w:rFonts w:hint="cs"/>
          <w:b/>
          <w:color w:val="000000"/>
          <w:sz w:val="28"/>
          <w:szCs w:val="28"/>
          <w:rtl/>
        </w:rPr>
        <w:t>......</w:t>
      </w:r>
      <w:r>
        <w:rPr>
          <w:b/>
          <w:color w:val="000000"/>
          <w:sz w:val="28"/>
          <w:szCs w:val="28"/>
          <w:rtl/>
        </w:rPr>
        <w:t xml:space="preserve">.......................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وزارة التربية والتعليم                        المبحث </w:t>
      </w:r>
      <w:r>
        <w:rPr>
          <w:b/>
          <w:color w:val="000000"/>
          <w:sz w:val="28"/>
          <w:szCs w:val="28"/>
          <w:rtl/>
        </w:rPr>
        <w:t xml:space="preserve">: </w:t>
      </w:r>
      <w:r>
        <w:rPr>
          <w:rFonts w:hint="cs"/>
          <w:b/>
          <w:color w:val="000000"/>
          <w:sz w:val="28"/>
          <w:szCs w:val="28"/>
          <w:rtl/>
          <w:lang w:bidi="ar-DZ"/>
        </w:rPr>
        <w:t xml:space="preserve"> تربية اسلامية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jc w:val="center"/>
        <w:rPr/>
      </w:pPr>
      <w:r>
        <w:rPr>
          <w:rFonts w:cs="Times New Roman"/>
          <w:b/>
          <w:color w:val="000000"/>
          <w:sz w:val="28"/>
          <w:szCs w:val="28"/>
          <w:rtl/>
        </w:rPr>
        <w:t xml:space="preserve">الصف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hint="cs"/>
          <w:b/>
          <w:color w:val="000000"/>
          <w:sz w:val="28"/>
          <w:szCs w:val="28"/>
          <w:rtl/>
          <w:lang w:bidi="ar-DZ"/>
        </w:rPr>
        <w:t xml:space="preserve">سادس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       مديرية التربية والتعليم </w:t>
      </w:r>
      <w:r>
        <w:rPr>
          <w:b/>
          <w:color w:val="000000"/>
          <w:sz w:val="28"/>
          <w:szCs w:val="28"/>
          <w:rtl/>
        </w:rPr>
        <w:t xml:space="preserve">/ </w:t>
      </w:r>
      <w:r>
        <w:rPr>
          <w:rFonts w:cs="Times New Roman"/>
          <w:b/>
          <w:color w:val="000000"/>
          <w:sz w:val="28"/>
          <w:szCs w:val="28"/>
          <w:rtl/>
        </w:rPr>
        <w:t xml:space="preserve">لواء </w:t>
      </w:r>
      <w:r>
        <w:rPr>
          <w:rFonts w:cs="Times New Roman"/>
          <w:b/>
          <w:color w:val="000000"/>
          <w:sz w:val="28"/>
          <w:szCs w:val="28"/>
          <w:rtl/>
          <w:lang w:val="en-US"/>
        </w:rPr>
        <w:t xml:space="preserve">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     التاريخ </w:t>
      </w:r>
      <w:r>
        <w:rPr>
          <w:b/>
          <w:color w:val="000000"/>
          <w:sz w:val="28"/>
          <w:szCs w:val="28"/>
          <w:rtl/>
        </w:rPr>
        <w:t xml:space="preserve">:  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jc w:val="center"/>
        <w:rPr>
          <w:rFonts w:hint="cs"/>
          <w:color w:val="000000"/>
          <w:sz w:val="28"/>
          <w:szCs w:val="28"/>
          <w:rtl/>
          <w:lang w:val="en-US" w:bidi="ar-DZ"/>
        </w:rPr>
      </w:pPr>
      <w:r>
        <w:rPr/>
        <mc:AlternateContent>
          <mc:Choice Requires="wps">
            <w:drawing>
              <wp:anchor distT="0" distB="0" distL="0" distR="0" simplePos="false" relativeHeight="3" behindDoc="false" locked="false" layoutInCell="true" allowOverlap="true">
                <wp:simplePos x="0" y="0"/>
                <wp:positionH relativeFrom="column">
                  <wp:posOffset>-172930</wp:posOffset>
                </wp:positionH>
                <wp:positionV relativeFrom="paragraph">
                  <wp:posOffset>702945</wp:posOffset>
                </wp:positionV>
                <wp:extent cx="7057495" cy="34025"/>
                <wp:effectExtent l="0" t="0" r="0" b="0"/>
                <wp:wrapNone/>
                <wp:docPr id="1027" name="Straight Arrow Connector 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00000" flipH="1" flipV="1">
                          <a:off x="0" y="0"/>
                          <a:ext cx="7057495" cy="34025"/>
                        </a:xfrm>
                        <a:prstGeom prst="straightConnector1"/>
                        <a:solidFill>
                          <a:srgbClr val="ffffff"/>
                        </a:solidFill>
                        <a:ln cmpd="sng" cap="flat" w="9525">
                          <a:solidFill>
                            <a:srgbClr val="000000"/>
                          </a:solidFill>
                          <a:prstDash val="solid"/>
                          <a:miter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>
                <v:path arrowok="t" fillok="f" o:connecttype="none"/>
                <o:lock v:ext="edit" shapetype="t"/>
              </v:shapetype>
              <v:shape id="1027" type="#_x0000_t32" fillcolor="white" style="position:absolute;margin-left:-13.62pt;margin-top:55.35pt;width:555.71pt;height:2.68pt;z-index:3;mso-position-horizontal-relative:text;mso-position-vertical-relative:text;mso-width-relative:page;mso-height-relative:page;mso-wrap-distance-left:0.0pt;mso-wrap-distance-right:0.0pt;visibility:visible;flip:x y;">
                <v:stroke joinstyle="miter"/>
                <v:fill/>
              </v:shape>
            </w:pict>
          </mc:Fallback>
        </mc:AlternateContent>
      </w:r>
      <w:r>
        <w:rPr>
          <w:rFonts w:cs="Times New Roman"/>
          <w:b/>
          <w:color w:val="000000"/>
          <w:sz w:val="28"/>
          <w:szCs w:val="28"/>
          <w:rtl/>
        </w:rPr>
        <w:t xml:space="preserve">الشعبة </w:t>
      </w:r>
      <w:r>
        <w:rPr>
          <w:b/>
          <w:color w:val="000000"/>
          <w:sz w:val="28"/>
          <w:szCs w:val="28"/>
          <w:rtl/>
        </w:rPr>
        <w:t xml:space="preserve">:  </w:t>
      </w:r>
      <w:r>
        <w:rPr>
          <w:rFonts w:cs="Times New Roman" w:hint="cs"/>
          <w:b/>
          <w:color w:val="000000"/>
          <w:sz w:val="28"/>
          <w:szCs w:val="28"/>
          <w:rtl/>
        </w:rPr>
        <w:t>أ   ,  ب   ,  ج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مدر</w:t>
      </w:r>
      <w:r>
        <w:rPr>
          <w:rFonts w:hint="cs"/>
          <w:b/>
          <w:color w:val="000000"/>
          <w:sz w:val="28"/>
          <w:szCs w:val="28"/>
          <w:rtl/>
          <w:lang w:bidi="ar-DZ"/>
        </w:rPr>
        <w:t>سة</w:t>
      </w:r>
      <w:r>
        <w:rPr>
          <w:rFonts w:hint="default"/>
          <w:b/>
          <w:color w:val="000000"/>
          <w:sz w:val="28"/>
          <w:szCs w:val="28"/>
          <w:rtl/>
          <w:lang w:val="en-US" w:bidi="ar-DZ"/>
        </w:rPr>
        <w:t xml:space="preserve">:                                           </w:t>
      </w:r>
      <w:r>
        <w:rPr>
          <w:rFonts w:cs="Times New Roman"/>
          <w:b/>
          <w:color w:val="000000"/>
          <w:sz w:val="28"/>
          <w:szCs w:val="28"/>
          <w:rtl/>
        </w:rPr>
        <w:t xml:space="preserve">             </w:t>
      </w:r>
      <w:r>
        <w:rPr>
          <w:rFonts w:cs="Arial" w:hint="cs"/>
          <w:color w:val="000000"/>
          <w:sz w:val="28"/>
          <w:szCs w:val="28"/>
          <w:rtl/>
        </w:rPr>
        <w:t>امتحان الشهر الاول</w:t>
      </w:r>
      <w:r>
        <w:rPr>
          <w:rFonts w:cs="Arial" w:hint="default"/>
          <w:color w:val="000000"/>
          <w:sz w:val="28"/>
          <w:szCs w:val="28"/>
          <w:rtl/>
          <w:lang w:val="en-US"/>
        </w:rPr>
        <w:t xml:space="preserve">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jc w:val="left"/>
        <w:rPr>
          <w:rFonts w:cs="Arial"/>
          <w:color w:val="000000"/>
          <w:sz w:val="28"/>
          <w:szCs w:val="28"/>
          <w:rtl/>
        </w:rPr>
      </w:pPr>
      <w:r>
        <w:rPr>
          <w:rFonts w:hint="cs"/>
          <w:color w:val="000000"/>
          <w:sz w:val="28"/>
          <w:szCs w:val="28"/>
          <w:rtl/>
          <w:lang w:val="en-US" w:bidi="ar-DZ"/>
        </w:rPr>
        <w:t xml:space="preserve">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السؤال الاول 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>: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أ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) </w:t>
      </w: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>اكمل الايات الكريمة الاتية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( إنما المؤمنون الذين إذا ذكر الله....................................................................................................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................................................................................................................................................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 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ورزق كريم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)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bidi="ar-DZ"/>
        </w:rPr>
        <w:t>ب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)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معنى الكلمات التالية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وجلت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        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درجات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ج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)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صف حالة المؤمنين اذا تليت عليهم ايات القران الكريم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السؤال الثاني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أ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)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وضح المقصود بكل مما يأتي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الجنة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.....................................................................................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المسبوق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.....................................................................................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ذو النورين </w:t>
      </w:r>
      <w:r>
        <w:rPr>
          <w:rFonts w:ascii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.....................................................................................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ب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)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علل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أنشأ سيدنا عثمان بن عفان رضي الله عنه  أسطولاً بحرياً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السؤال الثالث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املأ الجدول الاتي بالاجابة الصحيحة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tbl>
      <w:tblPr>
        <w:bidiVisual/>
        <w:jc w:val="lef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0"/>
        <w:gridCol w:w="2690"/>
        <w:gridCol w:w="2647"/>
      </w:tblGrid>
      <w:tr>
        <w:trPr>
          <w:cantSplit w:val="false"/>
          <w:trHeight w:val="285" w:hRule="atLeast"/>
          <w:tblHeader w:val="false"/>
          <w:jc w:val="left"/>
        </w:trPr>
        <w:tc>
          <w:tcPr>
            <w:tcW w:w="543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حالات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المسبوق</w:t>
            </w:r>
          </w:p>
        </w:tc>
        <w:tc>
          <w:tcPr>
            <w:tcW w:w="2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كيفية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أداء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صلاته</w:t>
            </w: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center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عدد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الركعات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الواجب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أداؤها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بعد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أن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يسلم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الإمام</w:t>
            </w:r>
          </w:p>
        </w:tc>
      </w:tr>
      <w:tr>
        <w:tblPrEx/>
        <w:trPr>
          <w:cantSplit w:val="false"/>
          <w:trHeight w:val="576" w:hRule="atLeast"/>
          <w:tblHeader w:val="false"/>
          <w:jc w:val="left"/>
        </w:trPr>
        <w:tc>
          <w:tcPr>
            <w:tcW w:w="5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أدرك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عمر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الإمام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وهو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يقرأ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الفاتحة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في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الركعة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الثانية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من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صلاة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الفجر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 w:val="false"/>
          <w:trHeight w:val="313" w:hRule="atLeast"/>
          <w:tblHeader w:val="false"/>
          <w:jc w:val="left"/>
        </w:trPr>
        <w:tc>
          <w:tcPr>
            <w:tcW w:w="5437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أدرك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عاصم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الإمام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وهو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في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الجلوس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الأول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في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صلاة</w:t>
            </w:r>
            <w:r>
              <w:rPr>
                <w:rFonts w:ascii="Calibri" w:cs="Arial" w:eastAsia="Calibri" w:hAnsi="Calibri" w:hint="default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 xml:space="preserve"> </w:t>
            </w:r>
            <w:r>
              <w:rPr>
                <w:rFonts w:ascii="Calibri" w:cs="Arial" w:eastAsia="Calibri" w:hAnsi="Calibri" w:hint="cs"/>
                <w:b/>
                <w:bCs/>
                <w:i w:val="false"/>
                <w:iCs w:val="false"/>
                <w:color w:val="auto"/>
                <w:sz w:val="24"/>
                <w:szCs w:val="24"/>
                <w:highlight w:val="none"/>
                <w:vertAlign w:val="baseline"/>
                <w:rtl/>
                <w:em w:val="none"/>
                <w:lang w:val="en-US" w:bidi="ar-JO" w:eastAsia="en-US"/>
              </w:rPr>
              <w:t>المغرب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/>
        <w:trPr>
          <w:cantSplit w:val="false"/>
          <w:tblHeader w:val="false"/>
          <w:jc w:val="left"/>
        </w:trPr>
        <w:tc>
          <w:tcPr>
            <w:tcW w:w="10796" w:type="dxa"/>
            <w:gridSpan w:val="3"/>
            <w:tcBorders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bidi/>
              <w:spacing w:after="160" w:lineRule="auto" w:line="259"/>
              <w:jc w:val="left"/>
              <w:rPr>
                <w:rFonts w:ascii="Times New Roman" w:cs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السؤال الرابع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املأ الفراغ بالاجابة الصحيحة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bidi="ar-DZ"/>
        </w:rPr>
        <w:t xml:space="preserve">من اسماء الجنة التي وردت في القران الكريم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....................................   .................................................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من اعمال اهل الجنة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>........................................   .............................................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لقب عثمان بن عفان ب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.....................................................................................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من اوصاف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اهل الجنة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.........................................    ............................................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السؤال الخامس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ضع اشارة  </w:t>
      </w:r>
      <w:r>
        <w:rPr>
          <w:rFonts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✓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امام العبارة الصحيحة واشارة 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 ×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امام العبارة الخاطئة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حسن الخلق من اسباب دخول الجنة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جميع المؤمنين ايمانهم متساوٍ</w:t>
      </w: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. 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يتمنى الكافر من شدة اهوال يوم القيامة ان يكون ترابا 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كلمة ’’درجــت’’ رسمت بالرسم الاملائي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الإيمان بوجود الجنة من الإيمان باليوم الاخر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حسن الخلق من أسباب دخول الجنة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default"/>
          <w:b/>
          <w:bCs/>
          <w:color w:val="000000"/>
          <w:sz w:val="24"/>
          <w:szCs w:val="24"/>
          <w:rtl/>
          <w:lang w:val="en-US" w:bidi="ar-DZ"/>
        </w:rPr>
        <w:t xml:space="preserve">(         ) 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>سيدنا عثمان أحد العشرة المبشرين بالجنة</w:t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t xml:space="preserve">اعداد فريق موق الايمان 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fldChar w:fldCharType="begin"/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instrText xml:space="preserve"> HYPERLINK "http://www.alemancenter.com" \o "http://www.alemancenter.com"</w:instrTex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fldChar w:fldCharType="separate"/>
      </w:r>
      <w:r>
        <w:rPr>
          <w:rStyle w:val="style85"/>
          <w:rFonts w:ascii="Times New Roman" w:cs="Times New Roman" w:hAnsi="Times New Roman" w:hint="cs"/>
          <w:b/>
          <w:bCs/>
          <w:sz w:val="24"/>
          <w:szCs w:val="24"/>
          <w:rtl/>
          <w:lang w:val="en-US" w:bidi="ar-DZ"/>
        </w:rPr>
        <w:t>http://www.alemancenter.com</w:t>
      </w:r>
      <w:r>
        <w:rPr>
          <w:rFonts w:ascii="Times New Roman" w:cs="Times New Roman" w:hAnsi="Times New Roman" w:hint="cs"/>
          <w:b/>
          <w:bCs/>
          <w:color w:val="000000"/>
          <w:sz w:val="24"/>
          <w:szCs w:val="24"/>
          <w:rtl/>
          <w:lang w:val="en-US" w:bidi="ar-DZ"/>
        </w:rPr>
        <w:fldChar w:fldCharType="end"/>
      </w:r>
    </w:p>
    <w:p>
      <w:pPr>
        <w:pStyle w:val="style4097"/>
        <w:pBdr>
          <w:left w:val="nil"/>
          <w:right w:val="nil"/>
          <w:top w:val="nil"/>
          <w:bottom w:val="nil"/>
          <w:between w:val="nil"/>
        </w:pBdr>
        <w:bidi/>
        <w:spacing w:after="160" w:lineRule="auto" w:line="259"/>
        <w:rPr>
          <w:rFonts w:ascii="Times New Roman" w:cs="Times New Roman" w:hAnsi="Times New Roman"/>
          <w:b/>
          <w:bCs/>
          <w:color w:val="000000"/>
          <w:sz w:val="24"/>
          <w:szCs w:val="24"/>
        </w:rPr>
      </w:pPr>
    </w:p>
    <w:sectPr>
      <w:pgSz w:w="12240" w:h="15840" w:orient="portrait"/>
      <w:pgMar w:top="540" w:right="900" w:bottom="1440" w:left="810" w:header="720" w:footer="720" w:gutter="0"/>
      <w:pgBorders w:zOrder="front" w:display="allPages"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000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>
      <w:bidi/>
    </w:pPr>
    <w:rPr/>
  </w:style>
  <w:style w:type="paragraph" w:styleId="style1">
    <w:name w:val="heading 1"/>
    <w:basedOn w:val="style4097"/>
    <w:next w:val="style409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4097"/>
    <w:next w:val="style409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4097"/>
    <w:next w:val="style409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4097"/>
    <w:next w:val="style409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4097"/>
    <w:next w:val="style409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style6">
    <w:name w:val="heading 6"/>
    <w:basedOn w:val="style4097"/>
    <w:next w:val="style4097"/>
    <w:pPr>
      <w:keepNext/>
      <w:keepLines/>
      <w:spacing w:before="200" w:after="40"/>
      <w:outlineLvl w:val="5"/>
    </w:pPr>
    <w:rPr>
      <w:b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customStyle="1" w:styleId="style4097">
    <w:name w:val="Normal1"/>
    <w:next w:val="style4097"/>
    <w:pPr/>
  </w:style>
  <w:style w:type="paragraph" w:styleId="style62">
    <w:name w:val="Title"/>
    <w:basedOn w:val="style4097"/>
    <w:next w:val="style409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4098">
    <w:name w:val="عادي1"/>
    <w:next w:val="style4098"/>
    <w:pPr>
      <w:suppressAutoHyphens/>
      <w:spacing w:after="160" w:lineRule="auto" w:line="259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</w:rPr>
  </w:style>
  <w:style w:type="character" w:customStyle="1" w:styleId="style4099">
    <w:name w:val="خط الفقرة الافتراضي1"/>
    <w:next w:val="style4099"/>
    <w:qFormat/>
    <w:rPr>
      <w:w w:val="100"/>
      <w:position w:val="-1"/>
      <w:effect w:val="none"/>
      <w:vertAlign w:val="baseline"/>
      <w:cs w:val="false"/>
      <w:em w:val="none"/>
    </w:rPr>
  </w:style>
  <w:style w:type="table" w:customStyle="1" w:styleId="style4100">
    <w:name w:val="جدول عادي1"/>
    <w:next w:val="style4100"/>
    <w:qFormat/>
    <w:pPr>
      <w:suppressAutoHyphens/>
      <w:spacing w:lineRule="atLeast" w:line="1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customStyle="1" w:styleId="style4101">
    <w:name w:val="بلا قائمة1"/>
    <w:next w:val="style4101"/>
    <w:qFormat/>
    <w:pPr/>
  </w:style>
  <w:style w:type="table" w:customStyle="1" w:styleId="style4102">
    <w:name w:val="شبكة جدول1"/>
    <w:basedOn w:val="style4100"/>
    <w:next w:val="style4102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4097"/>
    <w:next w:val="style4097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32">
    <w:name w:val="footer"/>
    <w:basedOn w:val="style0"/>
    <w:next w:val="style32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31">
    <w:name w:val="header"/>
    <w:basedOn w:val="style0"/>
    <w:next w:val="style31"/>
    <w:pPr>
      <w:tabs>
        <w:tab w:val="center" w:leader="none" w:pos="4680"/>
        <w:tab w:val="right" w:leader="none" w:pos="9360"/>
      </w:tabs>
      <w:spacing w:before="0" w:after="0" w:lineRule="auto" w:line="240"/>
      <w:ind w:left="0" w:right="0"/>
    </w:pPr>
    <w:rPr>
      <w:rFonts w:ascii="Times New Roman" w:cs="Times New Roman" w:eastAsia="宋体" w:hAnsi="Times New Roman"/>
      <w:sz w:val="21"/>
    </w:rPr>
  </w:style>
  <w:style w:type="paragraph" w:styleId="style179">
    <w:name w:val="List Paragraph"/>
    <w:basedOn w:val="style0"/>
    <w:next w:val="style179"/>
    <w:qFormat/>
    <w:pPr>
      <w:spacing w:before="0" w:after="0"/>
      <w:ind w:left="720" w:right="0"/>
    </w:pPr>
    <w:rPr>
      <w:rFonts w:ascii="Times New Roman" w:cs="Times New Roman" w:eastAsia="宋体" w:hAnsi="Times New Roman"/>
      <w:sz w:val="21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styleId="style85">
    <w:name w:val="Hyperlink"/>
    <w:basedOn w:val="style65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243</Words>
  <Pages>1</Pages>
  <Characters>1974</Characters>
  <Application>WPS Office</Application>
  <DocSecurity>0</DocSecurity>
  <Paragraphs>69</Paragraphs>
  <ScaleCrop>false</ScaleCrop>
  <Company>Hewlett-Packard</Company>
  <LinksUpToDate>false</LinksUpToDate>
  <CharactersWithSpaces>2474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٢٠٢٢-٠٣-٠٩T١٢:٣٨:٠٠Z</dcterms:created>
  <dc:creator>Ali School</dc:creator>
  <lastModifiedBy>M2012K11AG</lastModifiedBy>
  <dcterms:modified xsi:type="dcterms:W3CDTF">٢٠٢٣-١٠-٢٠T٢٢:١٢:٥٩Z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c0dc2f4c52b04e9ba2d9a90a7bdf562a</vt:lpwstr>
  </property>
</Properties>
</file>